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C6B74"/>
          <w:sz w:val="20"/>
          <w:szCs w:val="20"/>
        </w:rPr>
        <w:t xml:space="preserve">VASCULAR WELLNESS INSTITUTE</w:t>
      </w:r>
    </w:p>
    <w:p>
      <w:pPr>
        <w:pBdr>
          <w:bottom w:val="single" w:color="1F3A5F" w:sz="12" w:space="4"/>
        </w:pBdr>
        <w:spacing w:after="60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My Current Medications</w:t>
      </w:r>
    </w:p>
    <w:p>
      <w:pPr>
        <w:spacing w:after="200" w:line="260"/>
      </w:pPr>
      <w:r>
        <w:rPr>
          <w:rFonts w:ascii="Calibri" w:cs="Calibri" w:eastAsia="Calibri" w:hAnsi="Calibri"/>
          <w:color w:val="555555"/>
          <w:sz w:val="19"/>
          <w:szCs w:val="19"/>
        </w:rPr>
        <w:t xml:space="preserve">Bring this sheet to every appointment, and to the hospital or emergency room. Include everything you take — prescriptions, over-the-counter medicines, vitamins, herbs, and supplements. If you are not sure whether something counts, write it down.</w:t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3300"/>
        <w:gridCol w:w="3300"/>
        <w:gridCol w:w="3480"/>
      </w:tblGrid>
      <w:tr>
        <w:tc>
          <w:tcPr>
            <w:tcW w:type="dxa" w:w="3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type="dxa" w:w="3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Date of birth</w:t>
            </w:r>
          </w:p>
        </w:tc>
        <w:tc>
          <w:tcPr>
            <w:tcW w:type="dxa" w:w="348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Date completed</w:t>
            </w:r>
          </w:p>
        </w:tc>
      </w:tr>
      <w:tr>
        <w:tc>
          <w:tcPr>
            <w:tcW w:type="dxa" w:w="3300"/>
            <w:tcMar>
              <w:top w:type="dxa" w:w="210"/>
              <w:left w:type="dxa" w:w="100"/>
              <w:bottom w:type="dxa" w:w="21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Mar>
              <w:top w:type="dxa" w:w="210"/>
              <w:left w:type="dxa" w:w="100"/>
              <w:bottom w:type="dxa" w:w="21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Mar>
              <w:top w:type="dxa" w:w="210"/>
              <w:left w:type="dxa" w:w="100"/>
              <w:bottom w:type="dxa" w:w="21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line="2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3300"/>
        <w:gridCol w:w="3300"/>
        <w:gridCol w:w="3480"/>
      </w:tblGrid>
      <w:tr>
        <w:tc>
          <w:tcPr>
            <w:tcW w:type="dxa" w:w="3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Preferred pharmacy</w:t>
            </w:r>
          </w:p>
        </w:tc>
        <w:tc>
          <w:tcPr>
            <w:tcW w:type="dxa" w:w="3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Pharmacy phone</w:t>
            </w:r>
          </w:p>
        </w:tc>
        <w:tc>
          <w:tcPr>
            <w:tcW w:type="dxa" w:w="348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Person to call in an emergency</w:t>
            </w:r>
          </w:p>
        </w:tc>
      </w:tr>
      <w:tr>
        <w:tc>
          <w:tcPr>
            <w:tcW w:type="dxa" w:w="3300"/>
            <w:tcMar>
              <w:top w:type="dxa" w:w="210"/>
              <w:left w:type="dxa" w:w="100"/>
              <w:bottom w:type="dxa" w:w="21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300"/>
            <w:tcMar>
              <w:top w:type="dxa" w:w="210"/>
              <w:left w:type="dxa" w:w="100"/>
              <w:bottom w:type="dxa" w:w="21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480"/>
            <w:tcMar>
              <w:top w:type="dxa" w:w="210"/>
              <w:left w:type="dxa" w:w="100"/>
              <w:bottom w:type="dxa" w:w="21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A5F" w:sz="6" w:space="3"/>
        </w:pBdr>
        <w:spacing w:after="80" w:before="19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Allergies and reactions</w:t>
      </w:r>
    </w:p>
    <w:p>
      <w:pPr>
        <w:spacing w:after="100" w:line="2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Medicines, foods, latex, tape, contrast dye. Write what happened — a rash is different from trouble breathing.</w:t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3300"/>
        <w:gridCol w:w="6780"/>
      </w:tblGrid>
      <w:tr>
        <w:tc>
          <w:tcPr>
            <w:tcW w:type="dxa" w:w="3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What I am allergic to</w:t>
            </w:r>
          </w:p>
        </w:tc>
        <w:tc>
          <w:tcPr>
            <w:tcW w:type="dxa" w:w="678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What happens when I take or touch it</w:t>
            </w:r>
          </w:p>
        </w:tc>
      </w:tr>
      <w:tr>
        <w:tc>
          <w:tcPr>
            <w:tcW w:type="dxa" w:w="330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78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678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A5F" w:sz="6" w:space="3"/>
        </w:pBdr>
        <w:spacing w:after="80" w:before="19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My medicines</w:t>
      </w:r>
    </w:p>
    <w:p>
      <w:pPr>
        <w:spacing w:after="100" w:line="2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One line per medicine. If you take the same medicine at two different times of day, use two lines.</w:t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2500"/>
        <w:gridCol w:w="1300"/>
        <w:gridCol w:w="1500"/>
        <w:gridCol w:w="2400"/>
        <w:gridCol w:w="2380"/>
      </w:tblGrid>
      <w:tr>
        <w:tc>
          <w:tcPr>
            <w:tcW w:type="dxa" w:w="25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Medicine name</w:t>
            </w:r>
          </w:p>
        </w:tc>
        <w:tc>
          <w:tcPr>
            <w:tcW w:type="dxa" w:w="1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Strength</w:t>
            </w:r>
          </w:p>
        </w:tc>
        <w:tc>
          <w:tcPr>
            <w:tcW w:type="dxa" w:w="15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How much I take</w:t>
            </w:r>
          </w:p>
        </w:tc>
        <w:tc>
          <w:tcPr>
            <w:tcW w:type="dxa" w:w="24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When I take it</w:t>
            </w:r>
          </w:p>
        </w:tc>
        <w:tc>
          <w:tcPr>
            <w:tcW w:type="dxa" w:w="238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What I take it for</w:t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40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80"/>
            <w:tcMar>
              <w:top w:type="dxa" w:w="150"/>
              <w:left w:type="dxa" w:w="100"/>
              <w:bottom w:type="dxa" w:w="15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line="2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Need more room? Print a second copy of this page.</w:t>
      </w:r>
    </w:p>
    <w:p>
      <w:pPr>
        <w:pBdr>
          <w:bottom w:val="single" w:color="1F3A5F" w:sz="6" w:space="3"/>
        </w:pBdr>
        <w:spacing w:after="80" w:before="19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Blood thinners and anti-platelet medicines</w:t>
      </w:r>
    </w:p>
    <w:p>
      <w:pPr>
        <w:spacing w:after="100" w:line="2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This section matters for vascular procedures. Tell us even if you have already listed the medicine above.</w:t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5040"/>
        <w:gridCol w:w="5040"/>
      </w:tblGrid>
      <w:tr>
        <w:tc>
          <w:tcPr>
            <w:tcW w:type="dxa" w:w="504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Do you take any of the following?</w:t>
            </w:r>
          </w:p>
        </w:tc>
        <w:tc>
          <w:tcPr>
            <w:tcW w:type="dxa" w:w="504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If yes, who prescribed it and when did you last take it?</w:t>
            </w:r>
          </w:p>
        </w:tc>
      </w:tr>
      <w:tr>
        <w:tc>
          <w:tcPr>
            <w:tcW w:type="dxa" w:w="5040"/>
            <w:tcMar>
              <w:top w:type="dxa" w:w="200"/>
              <w:left w:type="dxa" w:w="100"/>
              <w:bottom w:type="dxa" w:w="20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Warfarin  ☐        Apixaban  ☐        Rivaroxaban  ☐</w:t>
            </w:r>
          </w:p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Clopidogrel  ☐        Aspirin  ☐</w:t>
            </w:r>
          </w:p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Other ______________________________</w:t>
            </w:r>
          </w:p>
        </w:tc>
        <w:tc>
          <w:tcPr>
            <w:tcW w:type="dxa" w:w="5040"/>
            <w:tcMar>
              <w:top w:type="dxa" w:w="200"/>
              <w:left w:type="dxa" w:w="100"/>
              <w:bottom w:type="dxa" w:w="20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A5F" w:sz="6" w:space="3"/>
        </w:pBdr>
        <w:spacing w:after="80" w:before="19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Vitamins, herbs, and supplements</w:t>
      </w:r>
    </w:p>
    <w:p>
      <w:pPr>
        <w:spacing w:after="100" w:line="26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Several common supplements affect bleeding and blood pressure, so please list them even though they are not prescriptions.</w:t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3300"/>
        <w:gridCol w:w="1800"/>
        <w:gridCol w:w="4980"/>
      </w:tblGrid>
      <w:tr>
        <w:tc>
          <w:tcPr>
            <w:tcW w:type="dxa" w:w="33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type="dxa" w:w="180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How much</w:t>
            </w:r>
          </w:p>
        </w:tc>
        <w:tc>
          <w:tcPr>
            <w:tcW w:type="dxa" w:w="498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How often</w:t>
            </w:r>
          </w:p>
        </w:tc>
      </w:tr>
      <w:tr>
        <w:tc>
          <w:tcPr>
            <w:tcW w:type="dxa" w:w="330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98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30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80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980"/>
            <w:tcMar>
              <w:top w:type="dxa" w:w="170"/>
              <w:left w:type="dxa" w:w="100"/>
              <w:bottom w:type="dxa" w:w="17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3A5F" w:sz="6" w:space="3"/>
        </w:pBdr>
        <w:spacing w:after="80" w:before="190"/>
      </w:pPr>
      <w:r>
        <w:rPr>
          <w:rFonts w:ascii="Calibri" w:cs="Calibri" w:eastAsia="Calibri" w:hAnsi="Calibri"/>
          <w:b/>
          <w:bCs/>
          <w:color w:val="1F3A5F"/>
          <w:sz w:val="24"/>
          <w:szCs w:val="24"/>
        </w:rPr>
        <w:t xml:space="preserve">Recent changes</w:t>
      </w:r>
    </w:p>
    <w:tbl>
      <w:tblPr>
        <w:tblW w:type="dxa" w:w="10080"/>
        <w:tblBorders>
          <w:top w:val="single" w:color="AAB4BB" w:sz="4"/>
          <w:left w:val="single" w:color="AAB4BB" w:sz="4"/>
          <w:bottom w:val="single" w:color="AAB4BB" w:sz="4"/>
          <w:right w:val="single" w:color="AAB4BB" w:sz="4"/>
          <w:insideH w:val="single" w:color="AAB4BB" w:sz="4"/>
          <w:insideV w:val="single" w:color="AAB4BB" w:sz="4"/>
        </w:tblBorders>
      </w:tblPr>
      <w:tblGrid>
        <w:gridCol w:w="5040"/>
        <w:gridCol w:w="5040"/>
      </w:tblGrid>
      <w:tr>
        <w:tc>
          <w:tcPr>
            <w:tcW w:type="dxa" w:w="504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Anything you stopped taking recently?</w:t>
            </w:r>
          </w:p>
        </w:tc>
        <w:tc>
          <w:tcPr>
            <w:tcW w:type="dxa" w:w="5040"/>
            <w:shd w:fill="E8EEF3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/>
                <w:bCs/>
                <w:sz w:val="17"/>
                <w:szCs w:val="17"/>
              </w:rPr>
              <w:t xml:space="preserve">Anything you have trouble taking — cost, side effects, remembering, opening the bottle?</w:t>
            </w:r>
          </w:p>
        </w:tc>
      </w:tr>
      <w:tr>
        <w:tc>
          <w:tcPr>
            <w:tcW w:type="dxa" w:w="5040"/>
            <w:tcMar>
              <w:top w:type="dxa" w:w="260"/>
              <w:left w:type="dxa" w:w="100"/>
              <w:bottom w:type="dxa" w:w="26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Mar>
              <w:top w:type="dxa" w:w="260"/>
              <w:left w:type="dxa" w:w="100"/>
              <w:bottom w:type="dxa" w:w="260"/>
              <w:right w:type="dxa" w:w="100"/>
            </w:tcMar>
          </w:tcPr>
          <w:p>
            <w:pPr>
              <w:spacing w:after="20"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Bdr>
          <w:top w:val="single" w:color="1F3A5F" w:sz="6" w:space="6"/>
        </w:pBdr>
        <w:spacing w:after="50" w:before="200"/>
      </w:pPr>
      <w:r>
        <w:rPr>
          <w:rFonts w:ascii="Calibri" w:cs="Calibri" w:eastAsia="Calibri" w:hAnsi="Calibri"/>
          <w:b/>
          <w:bCs/>
          <w:color w:val="1F3A5F"/>
          <w:sz w:val="19"/>
          <w:szCs w:val="19"/>
        </w:rPr>
        <w:t xml:space="preserve">Vascular Wellness Institute</w:t>
      </w:r>
    </w:p>
    <w:p>
      <w:pPr>
        <w:spacing w:after="20" w:line="260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Sarasota — 1215 S East Ave, Suite 307, Sarasota, FL 34239 · (941) 312-6196</w:t>
      </w:r>
    </w:p>
    <w:p>
      <w:pPr>
        <w:spacing w:after="80" w:line="260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Bradenton — 6220 Manatee Ave W, Suite 203, Bradenton, FL 34209 · (941) 795-6370</w:t>
      </w:r>
    </w:p>
    <w:p>
      <w:pPr>
        <w:spacing w:after="100" w:line="260"/>
      </w:pPr>
      <w:r>
        <w:rPr>
          <w:rFonts w:ascii="Calibri" w:cs="Calibri" w:eastAsia="Calibri" w:hAnsi="Calibri"/>
          <w:i/>
          <w:iCs/>
          <w:color w:val="555555"/>
          <w:sz w:val="15"/>
          <w:szCs w:val="15"/>
        </w:rPr>
        <w:t xml:space="preserve">This sheet is a personal record you keep and update. It is not a prescription and it is not part of your medical record until you give it to us. Adapted from the medication-record formats published by the Agency for Healthcare Research and Quality (My Medicines List) and the U.S. Food and Drug Administration (My Medicine Record).</w:t>
      </w:r>
    </w:p>
    <w:sectPr>
      <w:pgSz w:w="12240" w:h="15840" w:orient="portrait"/>
      <w:pgMar w:top="760" w:right="1080" w:bottom="6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Current Medications — Vascular Wellness Institute</dc:title>
  <dc:creator>Vascular Wellness Institute</dc:creator>
  <cp:lastModifiedBy>Un-named</cp:lastModifiedBy>
  <cp:revision>1</cp:revision>
  <dcterms:created xsi:type="dcterms:W3CDTF">2026-08-15T17:40:41.223Z</dcterms:created>
  <dcterms:modified xsi:type="dcterms:W3CDTF">2026-08-15T17:40:41.223Z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